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Course outline template</w:t>
      </w:r>
    </w:p>
    <w:p>
      <w:r>
        <w:rPr>
          <w:i/>
        </w:rPr>
        <w:t>A one-to-two page summary learners see before they enrol or on day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Course title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Instructor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Format (live / self-paced / blended)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Duration and schedule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Price / fee (if selling)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Prerequisites</w:t>
            </w:r>
          </w:p>
        </w:tc>
        <w:tc>
          <w:tcPr>
            <w:tcW w:type="dxa" w:w="6803"/>
          </w:tcPr>
          <w:p/>
        </w:tc>
      </w:tr>
    </w:tbl>
    <w:p/>
    <w:p>
      <w:pPr>
        <w:pStyle w:val="Heading2"/>
      </w:pPr>
      <w:r>
        <w:rPr>
          <w:color w:val="0A7F63"/>
        </w:rPr>
        <w:t>Course description</w:t>
      </w:r>
    </w:p>
    <w:p>
      <w:r>
        <w:t>Two to four sentences: who it is for, the problem it solves and what learners walk away with.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rPr>
          <w:color w:val="0A7F63"/>
        </w:rPr>
        <w:t>What you will learn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0A7F63"/>
        </w:rPr>
        <w:t>Modules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474"/>
            <w:shd w:val="clear" w:color="auto" w:fill="0A7F63"/>
          </w:tcPr>
          <w:p>
            <w:r>
              <w:rPr>
                <w:b/>
                <w:color w:val="FFFFFF"/>
              </w:rPr>
              <w:t>Module</w:t>
            </w:r>
          </w:p>
        </w:tc>
        <w:tc>
          <w:tcPr>
            <w:tcW w:type="dxa" w:w="5329"/>
            <w:shd w:val="clear" w:color="auto" w:fill="0A7F63"/>
          </w:tcPr>
          <w:p>
            <w:r>
              <w:rPr>
                <w:b/>
                <w:color w:val="FFFFFF"/>
              </w:rPr>
              <w:t>Lessons / topics</w:t>
            </w:r>
          </w:p>
        </w:tc>
        <w:tc>
          <w:tcPr>
            <w:tcW w:type="dxa" w:w="1701"/>
            <w:shd w:val="clear" w:color="auto" w:fill="0A7F63"/>
          </w:tcPr>
          <w:p>
            <w:r>
              <w:rPr>
                <w:b/>
                <w:color w:val="FFFFFF"/>
              </w:rPr>
              <w:t>Format</w:t>
            </w:r>
          </w:p>
        </w:tc>
        <w:tc>
          <w:tcPr>
            <w:tcW w:type="dxa" w:w="1361"/>
            <w:shd w:val="clear" w:color="auto" w:fill="0A7F63"/>
          </w:tcPr>
          <w:p>
            <w:r>
              <w:rPr>
                <w:b/>
                <w:color w:val="FFFFFF"/>
              </w:rPr>
              <w:t>Time</w:t>
            </w:r>
          </w:p>
        </w:tc>
      </w:tr>
      <w:tr>
        <w:tc>
          <w:tcPr>
            <w:tcW w:type="dxa" w:w="1474"/>
          </w:tcPr>
          <w:p>
            <w:r>
              <w:t>Module 1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474"/>
          </w:tcPr>
          <w:p>
            <w:r>
              <w:t>Module 2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474"/>
          </w:tcPr>
          <w:p>
            <w:r>
              <w:t>Module 3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474"/>
          </w:tcPr>
          <w:p>
            <w:r>
              <w:t>Module 4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474"/>
          </w:tcPr>
          <w:p>
            <w:r>
              <w:t>Module 5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  <w:tr>
        <w:tc>
          <w:tcPr>
            <w:tcW w:type="dxa" w:w="1474"/>
          </w:tcPr>
          <w:p>
            <w:r>
              <w:t>Module 6</w:t>
            </w:r>
          </w:p>
        </w:tc>
        <w:tc>
          <w:tcPr>
            <w:tcW w:type="dxa" w:w="532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361"/>
          </w:tcPr>
          <w:p>
            <w:r/>
          </w:p>
        </w:tc>
      </w:tr>
    </w:tbl>
    <w:p/>
    <w:p>
      <w:pPr>
        <w:pStyle w:val="Heading2"/>
      </w:pPr>
      <w:r>
        <w:rPr>
          <w:color w:val="0A7F63"/>
        </w:rPr>
        <w:t>How you will be assessed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A7F63"/>
          </w:tcPr>
          <w:p>
            <w:r>
              <w:rPr>
                <w:b/>
                <w:color w:val="FFFFFF"/>
              </w:rPr>
              <w:t>Assessment</w:t>
            </w:r>
          </w:p>
        </w:tc>
        <w:tc>
          <w:tcPr>
            <w:tcW w:type="dxa" w:w="3400"/>
            <w:shd w:val="clear" w:color="auto" w:fill="0A7F63"/>
          </w:tcPr>
          <w:p>
            <w:r>
              <w:rPr>
                <w:b/>
                <w:color w:val="FFFFFF"/>
              </w:rPr>
              <w:t>Weight</w:t>
            </w:r>
          </w:p>
        </w:tc>
        <w:tc>
          <w:tcPr>
            <w:tcW w:type="dxa" w:w="3400"/>
            <w:shd w:val="clear" w:color="auto" w:fill="0A7F63"/>
          </w:tcPr>
          <w:p>
            <w:r>
              <w:rPr>
                <w:b/>
                <w:color w:val="FFFFFF"/>
              </w:rPr>
              <w:t>Due</w:t>
            </w:r>
          </w:p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</w:tbl>
    <w:p/>
    <w:p>
      <w:pPr>
        <w:pStyle w:val="Heading2"/>
      </w:pPr>
      <w:r>
        <w:rPr>
          <w:color w:val="0A7F63"/>
        </w:rPr>
        <w:t>Completion and certificate</w:t>
      </w:r>
    </w:p>
    <w:p>
      <w:r>
        <w:t>State what learners must finish (e.g. all modules plus a final test at 60% or more) to receive a certificate.</w:t>
      </w:r>
    </w:p>
    <w:p>
      <w:pPr>
        <w:pStyle w:val="Heading2"/>
      </w:pPr>
      <w:r>
        <w:rPr>
          <w:color w:val="0A7F63"/>
        </w:rPr>
        <w:t>Policies and support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How to ask questions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Recordings and missed classes</w:t>
            </w:r>
          </w:p>
        </w:tc>
        <w:tc>
          <w:tcPr>
            <w:tcW w:type="dxa" w:w="6803"/>
          </w:tcPr>
          <w:p/>
        </w:tc>
      </w:tr>
      <w:tr>
        <w:tc>
          <w:tcPr>
            <w:tcW w:type="dxa" w:w="3118"/>
            <w:shd w:val="clear" w:color="auto" w:fill="F3FAF7"/>
          </w:tcPr>
          <w:p>
            <w:r>
              <w:rPr>
                <w:b/>
              </w:rPr>
              <w:t>Refund / cancellation policy</w:t>
            </w:r>
          </w:p>
        </w:tc>
        <w:tc>
          <w:tcPr>
            <w:tcW w:type="dxa" w:w="6803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